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95" w:rsidRDefault="00A34247">
      <w:r>
        <w:t>Grupo de estudio La Filosofía de la Libertad</w:t>
      </w:r>
    </w:p>
    <w:p w:rsidR="00A34247" w:rsidRDefault="00A34247">
      <w:r>
        <w:t>Método Mark Riccio</w:t>
      </w:r>
    </w:p>
    <w:p w:rsidR="00A34247" w:rsidRDefault="00A34247"/>
    <w:p w:rsidR="00A34247" w:rsidRDefault="00A34247">
      <w:r>
        <w:t>Rosa María:</w:t>
      </w:r>
    </w:p>
    <w:p w:rsidR="00A34247" w:rsidRDefault="00A34247"/>
    <w:p w:rsidR="00A34247" w:rsidRDefault="00A34247">
      <w:r>
        <w:t xml:space="preserve">Resumen 1/9.    </w:t>
      </w:r>
      <w:r>
        <w:rPr>
          <w:rStyle w:val="Refdecomentario"/>
          <w:rFonts w:cs="Tahoma"/>
        </w:rPr>
        <w:t/>
      </w:r>
      <w:r>
        <w:t>La libertad está en una esfera del alma.</w:t>
      </w:r>
    </w:p>
    <w:p w:rsidR="00A34247" w:rsidRDefault="00A34247"/>
    <w:p w:rsidR="00A34247" w:rsidRDefault="00A34247">
      <w:r>
        <w:t>Resumen 2/5  Pero para ello hay que encontrar la esfera del alma donde se resuelven estas cuestiones</w:t>
      </w:r>
    </w:p>
    <w:p w:rsidR="00A34247" w:rsidRDefault="00A34247"/>
    <w:p w:rsidR="00A34247" w:rsidRDefault="00A34247" w:rsidP="00A34247">
      <w:pPr>
        <w:pStyle w:val="Textocomentario"/>
      </w:pPr>
      <w:r>
        <w:t>Resumen 3/1.  Conocimiento que prueba con la propia vida la afinidad con toda la vida anímica</w:t>
      </w:r>
      <w:r>
        <w:rPr>
          <w:rStyle w:val="Refdecomentario"/>
        </w:rPr>
        <w:t xml:space="preserve"> </w:t>
      </w:r>
      <w:r>
        <w:rPr>
          <w:rStyle w:val="Refdecomentario"/>
        </w:rPr>
        <w:t/>
      </w:r>
    </w:p>
    <w:p w:rsidR="00A34247" w:rsidRDefault="00A34247" w:rsidP="00A34247">
      <w:pPr>
        <w:pStyle w:val="Textocomentario"/>
      </w:pPr>
    </w:p>
    <w:p w:rsidR="00A34247" w:rsidRDefault="00A34247"/>
    <w:p w:rsidR="00A34247" w:rsidRDefault="00A34247"/>
    <w:p w:rsidR="00A34247" w:rsidRDefault="00A34247">
      <w:r>
        <w:t>Resumen 4/10 NO es necesario relatar experiencias; lo que se demuestra es una observación imparcial que el hombre vive en un mundo espiritual</w:t>
      </w:r>
    </w:p>
    <w:p w:rsidR="00A34247" w:rsidRDefault="00A34247"/>
    <w:p w:rsidR="00A34247" w:rsidRDefault="00A34247">
      <w:r>
        <w:t>Resumen 5/5  No hay cambios esenciales, sólo ampliaciones de interpretaciones erróneas.</w:t>
      </w:r>
    </w:p>
    <w:p w:rsidR="00A34247" w:rsidRDefault="00A34247"/>
    <w:p w:rsidR="00A34247" w:rsidRDefault="00A34247" w:rsidP="00A34247">
      <w:pPr>
        <w:pStyle w:val="Textocomentario"/>
      </w:pPr>
      <w:r>
        <w:rPr>
          <w:rStyle w:val="Refdecomentario"/>
        </w:rPr>
        <w:t/>
      </w:r>
      <w:r>
        <w:t>Resumen 6/6.  Las reflexiones sobre las corrientes filosóficas contemporáneas (de Steiner) no son apropiadas para La F.L. se encontraran en Enigmas de la Filosofía.</w:t>
      </w:r>
    </w:p>
    <w:p w:rsidR="00A34247" w:rsidRDefault="00A34247"/>
    <w:sectPr w:rsidR="00A34247" w:rsidSect="003D6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hyphenationZone w:val="425"/>
  <w:characterSpacingControl w:val="doNotCompress"/>
  <w:compat/>
  <w:rsids>
    <w:rsidRoot w:val="00A34247"/>
    <w:rsid w:val="003D6795"/>
    <w:rsid w:val="00A3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3424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42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4247"/>
    <w:rPr>
      <w:rFonts w:ascii="Tahoma" w:eastAsiaTheme="minorEastAsia" w:hAnsi="Tahoma" w:cs="Tahom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624</Characters>
  <Application>Microsoft Office Word</Application>
  <DocSecurity>0</DocSecurity>
  <Lines>5</Lines>
  <Paragraphs>1</Paragraphs>
  <ScaleCrop>false</ScaleCrop>
  <Company>WindowsWolf.com.ar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1</cp:revision>
  <dcterms:created xsi:type="dcterms:W3CDTF">2011-02-01T19:31:00Z</dcterms:created>
  <dcterms:modified xsi:type="dcterms:W3CDTF">2011-02-01T19:41:00Z</dcterms:modified>
</cp:coreProperties>
</file>